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6543" w14:textId="5650BF7A" w:rsidR="007A35BE" w:rsidRDefault="007A35BE" w:rsidP="00AB0238">
      <w:pPr>
        <w:ind w:right="5953"/>
        <w:jc w:val="center"/>
      </w:pPr>
      <w:r>
        <w:rPr>
          <w:noProof/>
        </w:rPr>
        <w:drawing>
          <wp:inline distT="0" distB="0" distL="0" distR="0" wp14:anchorId="0307C5E7" wp14:editId="05FAC4D0">
            <wp:extent cx="712557" cy="635000"/>
            <wp:effectExtent l="0" t="0" r="0" b="0"/>
            <wp:docPr id="17355265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56" cy="6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6DEA" w14:textId="77777777" w:rsidR="007A35BE" w:rsidRPr="00741670" w:rsidRDefault="007A35BE" w:rsidP="00AB0238">
      <w:pPr>
        <w:ind w:right="5953"/>
        <w:jc w:val="center"/>
        <w:rPr>
          <w:rFonts w:ascii="Arial" w:hAnsi="Arial" w:cs="Arial"/>
          <w:b/>
          <w:bCs/>
          <w:sz w:val="12"/>
          <w:szCs w:val="12"/>
        </w:rPr>
      </w:pPr>
      <w:r w:rsidRPr="00741670">
        <w:rPr>
          <w:rFonts w:ascii="Arial" w:hAnsi="Arial" w:cs="Arial"/>
          <w:b/>
          <w:sz w:val="12"/>
          <w:szCs w:val="12"/>
        </w:rPr>
        <w:t>SUBDIRECCION DE GESTIÓN Y DESARROLLO DE PERSONAS</w:t>
      </w:r>
    </w:p>
    <w:p w14:paraId="4C0E9B26" w14:textId="77777777" w:rsidR="007A35BE" w:rsidRPr="00741670" w:rsidRDefault="007A35BE" w:rsidP="00AB0238">
      <w:pPr>
        <w:ind w:right="5953"/>
        <w:jc w:val="center"/>
        <w:rPr>
          <w:rFonts w:ascii="Arial" w:hAnsi="Arial"/>
          <w:b/>
          <w:bCs/>
          <w:sz w:val="12"/>
          <w:szCs w:val="12"/>
        </w:rPr>
      </w:pPr>
      <w:r w:rsidRPr="00741670">
        <w:rPr>
          <w:rFonts w:ascii="Arial" w:hAnsi="Arial"/>
          <w:b/>
          <w:sz w:val="12"/>
          <w:szCs w:val="12"/>
          <w:u w:val="single"/>
        </w:rPr>
        <w:t>DEPARTAMENTO GESTIÓN DE PERSONAS</w:t>
      </w:r>
    </w:p>
    <w:p w14:paraId="6EB52504" w14:textId="77777777" w:rsidR="00FB7A76" w:rsidRPr="00FB7A76" w:rsidRDefault="00FB7A76" w:rsidP="00E3429B">
      <w:pPr>
        <w:pStyle w:val="Ttulo6"/>
      </w:pPr>
    </w:p>
    <w:p w14:paraId="1281FF9C" w14:textId="77777777" w:rsidR="00FB7A76" w:rsidRPr="00E3429B" w:rsidRDefault="00FB7A76" w:rsidP="00E3429B">
      <w:pPr>
        <w:pStyle w:val="Ttulo6"/>
        <w:jc w:val="center"/>
        <w:rPr>
          <w:i/>
          <w:sz w:val="22"/>
          <w:szCs w:val="22"/>
        </w:rPr>
      </w:pPr>
      <w:bookmarkStart w:id="0" w:name="_ANEXO_N__1"/>
      <w:bookmarkEnd w:id="0"/>
      <w:r w:rsidRPr="00E3429B">
        <w:rPr>
          <w:sz w:val="22"/>
          <w:szCs w:val="22"/>
        </w:rPr>
        <w:t>ANEXO N° 1</w:t>
      </w:r>
    </w:p>
    <w:p w14:paraId="344ADC08" w14:textId="77777777" w:rsidR="007A35BE" w:rsidRPr="007A35BE" w:rsidRDefault="007A35BE" w:rsidP="007A35BE"/>
    <w:p w14:paraId="2037ACCF" w14:textId="77777777" w:rsidR="00FB7A76" w:rsidRPr="00FB7A76" w:rsidRDefault="00FB7A76" w:rsidP="00FB7A76">
      <w:pPr>
        <w:pStyle w:val="Ttulo4"/>
        <w:spacing w:before="0"/>
        <w:jc w:val="center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FB7A76">
        <w:rPr>
          <w:rFonts w:ascii="Arial" w:hAnsi="Arial" w:cs="Arial"/>
          <w:b/>
          <w:bCs/>
          <w:i w:val="0"/>
          <w:color w:val="auto"/>
          <w:sz w:val="22"/>
          <w:szCs w:val="22"/>
        </w:rPr>
        <w:t>LISTADO DE ANTECEDENTES PRESENTADOS AL CONCURSO PÚBLICO DE INGRESO</w:t>
      </w:r>
    </w:p>
    <w:p w14:paraId="12ED5054" w14:textId="77777777" w:rsidR="00FB7A76" w:rsidRPr="00FB7A76" w:rsidRDefault="00FB7A76" w:rsidP="00FB7A76">
      <w:pPr>
        <w:pStyle w:val="Ttulo4"/>
        <w:spacing w:before="0"/>
        <w:jc w:val="center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FB7A76">
        <w:rPr>
          <w:rFonts w:ascii="Arial" w:hAnsi="Arial" w:cs="Arial"/>
          <w:b/>
          <w:bCs/>
          <w:i w:val="0"/>
          <w:color w:val="auto"/>
          <w:sz w:val="22"/>
          <w:szCs w:val="22"/>
        </w:rPr>
        <w:t>PARA PROVEER CARGOS DE PLANTAS DE TÉCNICOS, ADMINISTRATIVOS Y AUXILIARES</w:t>
      </w:r>
    </w:p>
    <w:p w14:paraId="352F52CD" w14:textId="77777777" w:rsidR="00FB7A76" w:rsidRPr="00FB7A76" w:rsidRDefault="00FB7A76" w:rsidP="007A35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78"/>
        <w:gridCol w:w="3686"/>
        <w:gridCol w:w="1598"/>
        <w:gridCol w:w="2087"/>
      </w:tblGrid>
      <w:tr w:rsidR="00FB7A76" w:rsidRPr="00FB7A76" w14:paraId="50DA2006" w14:textId="77777777" w:rsidTr="00AB0238">
        <w:trPr>
          <w:trHeight w:hRule="exact" w:val="397"/>
        </w:trPr>
        <w:tc>
          <w:tcPr>
            <w:tcW w:w="1585" w:type="dxa"/>
            <w:vAlign w:val="center"/>
          </w:tcPr>
          <w:p w14:paraId="7388435C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364" w:type="dxa"/>
            <w:gridSpan w:val="2"/>
            <w:vAlign w:val="center"/>
          </w:tcPr>
          <w:p w14:paraId="4D8D05CD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36245A2C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RUN</w:t>
            </w:r>
          </w:p>
        </w:tc>
        <w:tc>
          <w:tcPr>
            <w:tcW w:w="2087" w:type="dxa"/>
            <w:vAlign w:val="center"/>
          </w:tcPr>
          <w:p w14:paraId="2BA41583" w14:textId="6BD71F17" w:rsidR="00FB7A76" w:rsidRPr="00FB7A76" w:rsidRDefault="007A35BE" w:rsidP="007A35BE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-</w:t>
            </w:r>
          </w:p>
        </w:tc>
      </w:tr>
      <w:tr w:rsidR="00FB7A76" w:rsidRPr="00FB7A76" w14:paraId="38199A5A" w14:textId="77777777" w:rsidTr="00AB0238">
        <w:trPr>
          <w:trHeight w:hRule="exact" w:val="397"/>
        </w:trPr>
        <w:tc>
          <w:tcPr>
            <w:tcW w:w="1585" w:type="dxa"/>
            <w:vAlign w:val="center"/>
          </w:tcPr>
          <w:p w14:paraId="5B0B736C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4364" w:type="dxa"/>
            <w:gridSpan w:val="2"/>
            <w:vAlign w:val="center"/>
          </w:tcPr>
          <w:p w14:paraId="6157EFFE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059EC37C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2087" w:type="dxa"/>
            <w:vAlign w:val="center"/>
          </w:tcPr>
          <w:p w14:paraId="36BE2837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C060E3F" w14:textId="77777777" w:rsidTr="00DF18C9">
        <w:trPr>
          <w:trHeight w:hRule="exact" w:val="1529"/>
        </w:trPr>
        <w:tc>
          <w:tcPr>
            <w:tcW w:w="2263" w:type="dxa"/>
            <w:gridSpan w:val="2"/>
            <w:vAlign w:val="center"/>
          </w:tcPr>
          <w:p w14:paraId="49433667" w14:textId="7D198850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PLANTA</w:t>
            </w:r>
            <w:r w:rsidR="008F4F08">
              <w:rPr>
                <w:rFonts w:ascii="Arial" w:hAnsi="Arial" w:cs="Arial"/>
                <w:b/>
                <w:sz w:val="22"/>
                <w:szCs w:val="22"/>
              </w:rPr>
              <w:t xml:space="preserve"> A LA QUE POSTULA</w:t>
            </w:r>
          </w:p>
        </w:tc>
        <w:tc>
          <w:tcPr>
            <w:tcW w:w="3686" w:type="dxa"/>
            <w:vAlign w:val="center"/>
          </w:tcPr>
          <w:p w14:paraId="328AE0BD" w14:textId="77777777" w:rsidR="00FB7A76" w:rsidRPr="00FB7A76" w:rsidRDefault="00FB7A76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14DC8BE7" w14:textId="4BA95CCC" w:rsidR="00FB7A76" w:rsidRPr="00FB7A76" w:rsidRDefault="00FE519A" w:rsidP="007A35BE">
            <w:pPr>
              <w:pStyle w:val="Textoindependient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CODIGO CARGO</w:t>
            </w:r>
          </w:p>
        </w:tc>
        <w:tc>
          <w:tcPr>
            <w:tcW w:w="2087" w:type="dxa"/>
            <w:vAlign w:val="center"/>
          </w:tcPr>
          <w:p w14:paraId="6BEFDD34" w14:textId="2B6A9439" w:rsidR="00DF18C9" w:rsidRPr="00FB7A76" w:rsidRDefault="00DF18C9" w:rsidP="007A35BE">
            <w:pPr>
              <w:pStyle w:val="Textoindependiente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5D788E" w14:textId="6FABED18" w:rsidR="00FB7A76" w:rsidRDefault="00FB7A76" w:rsidP="007A35BE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14:paraId="7FE6A830" w14:textId="77777777" w:rsidR="00FB7A76" w:rsidRPr="00FB7A76" w:rsidRDefault="00FB7A76" w:rsidP="007A35BE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7A76">
        <w:rPr>
          <w:rFonts w:ascii="Arial" w:hAnsi="Arial" w:cs="Arial"/>
          <w:sz w:val="22"/>
          <w:szCs w:val="22"/>
        </w:rPr>
        <w:t>Entrego los siguientes antecedentes en mi postulación al Concurso Público para proveer cargos Titulares de las plantas de Técnicos, Administrativos y Auxiliares.</w:t>
      </w:r>
    </w:p>
    <w:p w14:paraId="7EF1799A" w14:textId="77777777" w:rsidR="00FB7A76" w:rsidRPr="00FB7A76" w:rsidRDefault="00FB7A76" w:rsidP="00FB7A76">
      <w:pPr>
        <w:numPr>
          <w:ilvl w:val="0"/>
          <w:numId w:val="2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B7A76">
        <w:rPr>
          <w:rFonts w:ascii="Arial" w:hAnsi="Arial" w:cs="Arial"/>
          <w:b/>
          <w:sz w:val="22"/>
          <w:szCs w:val="22"/>
        </w:rPr>
        <w:t>FACTOR ESTUDIOS Y CURSOS DE FORMACIÓN EDUCACIONAL Y DE CAPACITACIÓN: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09"/>
      </w:tblGrid>
      <w:tr w:rsidR="00FB7A76" w:rsidRPr="00FB7A76" w14:paraId="198CE426" w14:textId="77777777" w:rsidTr="00AB0238">
        <w:trPr>
          <w:trHeight w:hRule="exact" w:val="567"/>
        </w:trPr>
        <w:tc>
          <w:tcPr>
            <w:tcW w:w="7725" w:type="dxa"/>
            <w:shd w:val="clear" w:color="auto" w:fill="DBDBDB" w:themeFill="accent3" w:themeFillTint="66"/>
            <w:vAlign w:val="center"/>
          </w:tcPr>
          <w:p w14:paraId="07EB0CF8" w14:textId="77777777" w:rsidR="00FB7A76" w:rsidRPr="00FB7A76" w:rsidRDefault="00FB7A76" w:rsidP="007A35BE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Subfactor o Rubro (Señalar Tipo de Documento)</w:t>
            </w:r>
          </w:p>
        </w:tc>
        <w:tc>
          <w:tcPr>
            <w:tcW w:w="1909" w:type="dxa"/>
            <w:shd w:val="clear" w:color="auto" w:fill="DBDBDB" w:themeFill="accent3" w:themeFillTint="66"/>
            <w:vAlign w:val="center"/>
          </w:tcPr>
          <w:p w14:paraId="5F5D4E2C" w14:textId="77777777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N° de Documentos</w:t>
            </w:r>
          </w:p>
        </w:tc>
      </w:tr>
      <w:tr w:rsidR="00FB7A76" w:rsidRPr="00FB7A76" w14:paraId="47A1675E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36350FC6" w14:textId="77777777" w:rsidR="007A35BE" w:rsidRDefault="00FB7A76" w:rsidP="00D36761">
            <w:pPr>
              <w:numPr>
                <w:ilvl w:val="1"/>
                <w:numId w:val="25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Formación Educacional (Certificado de Título de Técnico o</w:t>
            </w:r>
          </w:p>
          <w:p w14:paraId="4D194A70" w14:textId="1EF47052" w:rsidR="00FB7A76" w:rsidRPr="00FB7A76" w:rsidRDefault="007A35BE" w:rsidP="007A35BE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FB7A76" w:rsidRPr="00FB7A76">
              <w:rPr>
                <w:rFonts w:ascii="Arial" w:hAnsi="Arial" w:cs="Arial"/>
                <w:b/>
                <w:sz w:val="22"/>
                <w:szCs w:val="22"/>
              </w:rPr>
              <w:t>Licencia de Enseñanza Media)</w:t>
            </w:r>
          </w:p>
        </w:tc>
        <w:tc>
          <w:tcPr>
            <w:tcW w:w="1909" w:type="dxa"/>
          </w:tcPr>
          <w:p w14:paraId="5E499336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3E30B63C" w14:textId="77777777" w:rsidTr="007A35BE">
        <w:tc>
          <w:tcPr>
            <w:tcW w:w="7725" w:type="dxa"/>
            <w:vAlign w:val="center"/>
          </w:tcPr>
          <w:p w14:paraId="1607587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32D8B1F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205E1A7C" w14:textId="77777777" w:rsidTr="007A35BE">
        <w:tc>
          <w:tcPr>
            <w:tcW w:w="7725" w:type="dxa"/>
            <w:vAlign w:val="center"/>
          </w:tcPr>
          <w:p w14:paraId="6DCC03A5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46B4C7B4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95B409E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00DE52A4" w14:textId="77777777" w:rsidR="007A35BE" w:rsidRDefault="00FB7A76" w:rsidP="00D36761">
            <w:pPr>
              <w:numPr>
                <w:ilvl w:val="1"/>
                <w:numId w:val="25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Actividades de Capacitación y Perfeccionamiento (Relación de</w:t>
            </w:r>
          </w:p>
          <w:p w14:paraId="552AD592" w14:textId="1D9310AD" w:rsidR="00FB7A76" w:rsidRPr="007A35BE" w:rsidRDefault="007A35BE" w:rsidP="007A35BE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FB7A76" w:rsidRPr="007A35BE">
              <w:rPr>
                <w:rFonts w:ascii="Arial" w:hAnsi="Arial" w:cs="Arial"/>
                <w:b/>
                <w:sz w:val="22"/>
                <w:szCs w:val="22"/>
              </w:rPr>
              <w:t>Actividades o Certificados)</w:t>
            </w:r>
          </w:p>
        </w:tc>
        <w:tc>
          <w:tcPr>
            <w:tcW w:w="1909" w:type="dxa"/>
          </w:tcPr>
          <w:p w14:paraId="675029A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7A76" w:rsidRPr="00FB7A76" w14:paraId="7C2D6448" w14:textId="77777777" w:rsidTr="007A35BE">
        <w:tc>
          <w:tcPr>
            <w:tcW w:w="7725" w:type="dxa"/>
            <w:vAlign w:val="center"/>
          </w:tcPr>
          <w:p w14:paraId="0CCAA96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55D2344D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78E6EF87" w14:textId="77777777" w:rsidTr="007A35BE">
        <w:trPr>
          <w:trHeight w:val="218"/>
        </w:trPr>
        <w:tc>
          <w:tcPr>
            <w:tcW w:w="7725" w:type="dxa"/>
            <w:vAlign w:val="center"/>
          </w:tcPr>
          <w:p w14:paraId="746D1716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181BADC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90904EF" w14:textId="77777777" w:rsidTr="007A35BE">
        <w:tc>
          <w:tcPr>
            <w:tcW w:w="7725" w:type="dxa"/>
            <w:vAlign w:val="center"/>
          </w:tcPr>
          <w:p w14:paraId="4E80036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200E8B77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4D8732A2" w14:textId="77777777" w:rsidTr="007A35BE">
        <w:tc>
          <w:tcPr>
            <w:tcW w:w="7725" w:type="dxa"/>
            <w:vAlign w:val="center"/>
          </w:tcPr>
          <w:p w14:paraId="1A0F2137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09" w:type="dxa"/>
          </w:tcPr>
          <w:p w14:paraId="5179ED08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E4BD0" w14:textId="77777777" w:rsidR="00FB7A76" w:rsidRPr="00FB7A76" w:rsidRDefault="00FB7A76" w:rsidP="00FB7A76">
      <w:pPr>
        <w:jc w:val="both"/>
        <w:rPr>
          <w:rFonts w:ascii="Arial" w:hAnsi="Arial" w:cs="Arial"/>
          <w:sz w:val="22"/>
          <w:szCs w:val="22"/>
        </w:rPr>
      </w:pPr>
    </w:p>
    <w:p w14:paraId="779F5808" w14:textId="77777777" w:rsidR="00FB7A76" w:rsidRPr="00FB7A76" w:rsidRDefault="00FB7A76" w:rsidP="00FB7A76">
      <w:pPr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B7A76">
        <w:rPr>
          <w:rFonts w:ascii="Arial" w:hAnsi="Arial" w:cs="Arial"/>
          <w:b/>
          <w:bCs/>
          <w:sz w:val="22"/>
          <w:szCs w:val="22"/>
        </w:rPr>
        <w:t>FACTOR EXPERIENCIA LABORAL: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FB7A76" w:rsidRPr="00FB7A76" w14:paraId="0EDD0278" w14:textId="77777777" w:rsidTr="00AB0238">
        <w:trPr>
          <w:trHeight w:hRule="exact" w:val="567"/>
        </w:trPr>
        <w:tc>
          <w:tcPr>
            <w:tcW w:w="7725" w:type="dxa"/>
            <w:shd w:val="clear" w:color="auto" w:fill="DBDBDB" w:themeFill="accent3" w:themeFillTint="66"/>
            <w:vAlign w:val="center"/>
          </w:tcPr>
          <w:p w14:paraId="3F4AAC19" w14:textId="2DF378CB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Subfactor</w:t>
            </w:r>
            <w:r w:rsidR="007A35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7A76">
              <w:rPr>
                <w:rFonts w:ascii="Arial" w:hAnsi="Arial" w:cs="Arial"/>
                <w:b/>
                <w:sz w:val="22"/>
                <w:szCs w:val="22"/>
              </w:rPr>
              <w:t>o Rubro (Señalar Tipo de Documento)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2EB91EBD" w14:textId="77777777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N° de Documentos</w:t>
            </w:r>
          </w:p>
        </w:tc>
      </w:tr>
      <w:tr w:rsidR="00FB7A76" w:rsidRPr="00FB7A76" w14:paraId="54A78CB5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3F71B75B" w14:textId="77777777" w:rsidR="00741670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Experiencia Laboral en Servicios de Salud del Sistema Nacional</w:t>
            </w:r>
          </w:p>
          <w:p w14:paraId="4FB465D9" w14:textId="6632FDD6" w:rsidR="00FB7A76" w:rsidRPr="00FB7A76" w:rsidRDefault="00741670" w:rsidP="00741670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B7A76" w:rsidRPr="00FB7A76">
              <w:rPr>
                <w:rFonts w:ascii="Arial" w:hAnsi="Arial" w:cs="Arial"/>
                <w:b/>
                <w:sz w:val="22"/>
                <w:szCs w:val="22"/>
              </w:rPr>
              <w:t xml:space="preserve">de Servicios de Salud (SNSS) </w:t>
            </w:r>
          </w:p>
        </w:tc>
        <w:tc>
          <w:tcPr>
            <w:tcW w:w="1984" w:type="dxa"/>
          </w:tcPr>
          <w:p w14:paraId="56B40EC5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779935B0" w14:textId="77777777" w:rsidTr="00D36761">
        <w:tc>
          <w:tcPr>
            <w:tcW w:w="7725" w:type="dxa"/>
            <w:vAlign w:val="center"/>
          </w:tcPr>
          <w:p w14:paraId="3ACDE03C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7202788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4D52F2D" w14:textId="77777777" w:rsidTr="00D36761">
        <w:tc>
          <w:tcPr>
            <w:tcW w:w="7725" w:type="dxa"/>
            <w:vAlign w:val="center"/>
          </w:tcPr>
          <w:p w14:paraId="4BADA45D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5F874E56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50577F0C" w14:textId="77777777" w:rsidTr="00D36761">
        <w:tc>
          <w:tcPr>
            <w:tcW w:w="7725" w:type="dxa"/>
            <w:vAlign w:val="center"/>
          </w:tcPr>
          <w:p w14:paraId="617FCDCD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7F07265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3B7D91D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4F5299D2" w14:textId="77777777" w:rsidR="00741670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 xml:space="preserve">Experiencia Laboral en el Servicio de Salud Metropolitano </w:t>
            </w:r>
            <w:r w:rsidR="00933F47">
              <w:rPr>
                <w:rFonts w:ascii="Arial" w:hAnsi="Arial" w:cs="Arial"/>
                <w:b/>
                <w:sz w:val="22"/>
                <w:szCs w:val="22"/>
              </w:rPr>
              <w:t>Central</w:t>
            </w:r>
          </w:p>
          <w:p w14:paraId="47B1D14A" w14:textId="28F37C7E" w:rsidR="00FB7A76" w:rsidRPr="00FB7A76" w:rsidRDefault="00741670" w:rsidP="00741670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B7A76" w:rsidRPr="00FB7A76">
              <w:rPr>
                <w:rFonts w:ascii="Arial" w:hAnsi="Arial" w:cs="Arial"/>
                <w:b/>
                <w:sz w:val="22"/>
                <w:szCs w:val="22"/>
              </w:rPr>
              <w:t>(SSM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B7A76" w:rsidRPr="00FB7A7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BB6ED3C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7A76" w:rsidRPr="00FB7A76" w14:paraId="0B82E71E" w14:textId="77777777" w:rsidTr="00D36761">
        <w:tc>
          <w:tcPr>
            <w:tcW w:w="7725" w:type="dxa"/>
            <w:vAlign w:val="center"/>
          </w:tcPr>
          <w:p w14:paraId="3F10D77F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427F23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D8947A9" w14:textId="77777777" w:rsidTr="00D36761">
        <w:tc>
          <w:tcPr>
            <w:tcW w:w="7725" w:type="dxa"/>
            <w:vAlign w:val="center"/>
          </w:tcPr>
          <w:p w14:paraId="37E92EE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7B95F4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1CC27A" w14:textId="235F1FBE" w:rsidR="00741670" w:rsidRDefault="00741670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FB7A76" w:rsidRPr="00FB7A76" w14:paraId="4D87CD03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16C9FEDE" w14:textId="5C0F4D7E" w:rsidR="00741670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Experiencia Laboral en Otras Instituciones o Servicios de la</w:t>
            </w:r>
          </w:p>
          <w:p w14:paraId="29D95EB2" w14:textId="02218C48" w:rsidR="00FB7A76" w:rsidRPr="00741670" w:rsidRDefault="00741670" w:rsidP="00741670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FB7A76" w:rsidRPr="00741670">
              <w:rPr>
                <w:rFonts w:ascii="Arial" w:hAnsi="Arial" w:cs="Arial"/>
                <w:b/>
                <w:sz w:val="22"/>
                <w:szCs w:val="22"/>
              </w:rPr>
              <w:t>Administración del Estado</w:t>
            </w:r>
          </w:p>
        </w:tc>
        <w:tc>
          <w:tcPr>
            <w:tcW w:w="1984" w:type="dxa"/>
          </w:tcPr>
          <w:p w14:paraId="1312A670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5B6E634" w14:textId="77777777" w:rsidTr="00D36761">
        <w:tc>
          <w:tcPr>
            <w:tcW w:w="7725" w:type="dxa"/>
            <w:vAlign w:val="center"/>
          </w:tcPr>
          <w:p w14:paraId="6DD0BA03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7B7D01B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48D1264F" w14:textId="77777777" w:rsidTr="00D36761">
        <w:tc>
          <w:tcPr>
            <w:tcW w:w="7725" w:type="dxa"/>
            <w:vAlign w:val="center"/>
          </w:tcPr>
          <w:p w14:paraId="54AA18F4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1C8C2E1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8DE584F" w14:textId="77777777" w:rsidTr="00D36761">
        <w:tc>
          <w:tcPr>
            <w:tcW w:w="7725" w:type="dxa"/>
            <w:vAlign w:val="center"/>
          </w:tcPr>
          <w:p w14:paraId="1AB78B8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E6F8F6F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5310A993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34EEB760" w14:textId="13517A4B" w:rsidR="00FB7A76" w:rsidRPr="00FB7A76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lastRenderedPageBreak/>
              <w:t>Experiencia en Instituciones del Sector Privado:</w:t>
            </w:r>
          </w:p>
        </w:tc>
        <w:tc>
          <w:tcPr>
            <w:tcW w:w="1984" w:type="dxa"/>
          </w:tcPr>
          <w:p w14:paraId="44FDAE33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38F7143D" w14:textId="77777777" w:rsidTr="00D36761">
        <w:tc>
          <w:tcPr>
            <w:tcW w:w="7725" w:type="dxa"/>
            <w:vAlign w:val="center"/>
          </w:tcPr>
          <w:p w14:paraId="41465E72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43A2006C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3C2AEF55" w14:textId="77777777" w:rsidTr="00D36761">
        <w:tc>
          <w:tcPr>
            <w:tcW w:w="7725" w:type="dxa"/>
            <w:vAlign w:val="center"/>
          </w:tcPr>
          <w:p w14:paraId="79D03C4D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44A65580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77DDD285" w14:textId="77777777" w:rsidTr="00D36761">
        <w:tc>
          <w:tcPr>
            <w:tcW w:w="7725" w:type="dxa"/>
            <w:vAlign w:val="center"/>
          </w:tcPr>
          <w:p w14:paraId="562C75EE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2B5147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21D40" w14:textId="77777777" w:rsidR="00FB7A76" w:rsidRPr="00FB7A76" w:rsidRDefault="00FB7A76" w:rsidP="00FB7A7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488DE10" w14:textId="77777777" w:rsidR="00FB7A76" w:rsidRPr="00FB7A76" w:rsidRDefault="00FB7A76" w:rsidP="00FB7A76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B7A76">
        <w:rPr>
          <w:rFonts w:ascii="Arial" w:hAnsi="Arial" w:cs="Arial"/>
          <w:b/>
          <w:bCs/>
          <w:sz w:val="22"/>
          <w:szCs w:val="22"/>
        </w:rPr>
        <w:t>FACTOR APTITUDES ESPECÍFICAS PARA EL CARGO: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FB7A76" w:rsidRPr="00FB7A76" w14:paraId="182FF858" w14:textId="77777777" w:rsidTr="00741670">
        <w:tc>
          <w:tcPr>
            <w:tcW w:w="7725" w:type="dxa"/>
            <w:shd w:val="clear" w:color="auto" w:fill="DBDBDB" w:themeFill="accent3" w:themeFillTint="66"/>
            <w:vAlign w:val="center"/>
          </w:tcPr>
          <w:p w14:paraId="554E30D3" w14:textId="77777777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Subfactor o Rubro (Señalar Tipo de Documento)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33B3EA4A" w14:textId="77777777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N° de Documentos</w:t>
            </w:r>
          </w:p>
        </w:tc>
      </w:tr>
      <w:tr w:rsidR="00FB7A76" w:rsidRPr="00FB7A76" w14:paraId="7694006B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03570B2F" w14:textId="77777777" w:rsidR="00FB7A76" w:rsidRPr="00FB7A76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Calificación o Evaluación del Desempeño</w:t>
            </w:r>
          </w:p>
        </w:tc>
        <w:tc>
          <w:tcPr>
            <w:tcW w:w="1984" w:type="dxa"/>
          </w:tcPr>
          <w:p w14:paraId="3D54BAEE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12EF17A4" w14:textId="77777777" w:rsidTr="00D36761">
        <w:tc>
          <w:tcPr>
            <w:tcW w:w="7725" w:type="dxa"/>
            <w:vAlign w:val="center"/>
          </w:tcPr>
          <w:p w14:paraId="26E0FF6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20B3206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2DFF4767" w14:textId="77777777" w:rsidTr="00D36761">
        <w:tc>
          <w:tcPr>
            <w:tcW w:w="7725" w:type="dxa"/>
            <w:vAlign w:val="center"/>
          </w:tcPr>
          <w:p w14:paraId="796AAA98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0C1F7605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5240F4E" w14:textId="77777777" w:rsidTr="003D7F53">
        <w:tc>
          <w:tcPr>
            <w:tcW w:w="7725" w:type="dxa"/>
            <w:shd w:val="clear" w:color="auto" w:fill="EDEDED" w:themeFill="accent3" w:themeFillTint="33"/>
            <w:vAlign w:val="center"/>
          </w:tcPr>
          <w:p w14:paraId="062E4338" w14:textId="77777777" w:rsidR="00741670" w:rsidRPr="00741670" w:rsidRDefault="00FB7A76" w:rsidP="00D36761">
            <w:pPr>
              <w:numPr>
                <w:ilvl w:val="1"/>
                <w:numId w:val="26"/>
              </w:num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Reconocimientos, Felicitaciones o Anotaciones de Mérito;</w:t>
            </w:r>
          </w:p>
          <w:p w14:paraId="759A859F" w14:textId="77777777" w:rsidR="00741670" w:rsidRDefault="00741670" w:rsidP="00741670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="00FB7A76" w:rsidRPr="00FB7A76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Integrantes de Comités, Comisiones, Consejos y otras instancias</w:t>
            </w:r>
          </w:p>
          <w:p w14:paraId="35630CFD" w14:textId="0F572777" w:rsidR="00FB7A76" w:rsidRPr="00FB7A76" w:rsidRDefault="00741670" w:rsidP="00741670">
            <w:pPr>
              <w:spacing w:before="40" w:after="4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 xml:space="preserve">      I</w:t>
            </w:r>
            <w:r w:rsidR="00FB7A76" w:rsidRPr="00FB7A76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nstitucionales</w:t>
            </w:r>
          </w:p>
        </w:tc>
        <w:tc>
          <w:tcPr>
            <w:tcW w:w="1984" w:type="dxa"/>
          </w:tcPr>
          <w:p w14:paraId="33F62632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7A76" w:rsidRPr="00FB7A76" w14:paraId="2512D42F" w14:textId="77777777" w:rsidTr="00D36761">
        <w:tc>
          <w:tcPr>
            <w:tcW w:w="7725" w:type="dxa"/>
            <w:vAlign w:val="center"/>
          </w:tcPr>
          <w:p w14:paraId="536BCD38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69ACCBC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68311F8A" w14:textId="77777777" w:rsidTr="00D36761">
        <w:tc>
          <w:tcPr>
            <w:tcW w:w="7725" w:type="dxa"/>
            <w:vAlign w:val="center"/>
          </w:tcPr>
          <w:p w14:paraId="5E62D3B5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1060AF48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11F9771E" w14:textId="77777777" w:rsidTr="00D36761">
        <w:tc>
          <w:tcPr>
            <w:tcW w:w="7725" w:type="dxa"/>
            <w:vAlign w:val="center"/>
          </w:tcPr>
          <w:p w14:paraId="3F93EEC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293C8650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1F6CA6CE" w14:textId="77777777" w:rsidTr="00D36761">
        <w:tc>
          <w:tcPr>
            <w:tcW w:w="7725" w:type="dxa"/>
            <w:vAlign w:val="center"/>
          </w:tcPr>
          <w:p w14:paraId="2A5B7B63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1299555E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7F465" w14:textId="77777777" w:rsidR="00FB7A76" w:rsidRPr="00FB7A76" w:rsidRDefault="00FB7A76" w:rsidP="00FB7A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778C14" w14:textId="77777777" w:rsidR="00FB7A76" w:rsidRPr="00FB7A76" w:rsidRDefault="00FB7A76" w:rsidP="00FB7A76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B7A76">
        <w:rPr>
          <w:rFonts w:ascii="Arial" w:hAnsi="Arial" w:cs="Arial"/>
          <w:b/>
          <w:bCs/>
          <w:sz w:val="22"/>
          <w:szCs w:val="22"/>
        </w:rPr>
        <w:t xml:space="preserve">DOCUMENTOS PARA ACREDITAR REQUISITOS DE INGRESO A LA ADMINISTRACIÓN DEL ESTADO Y OTROS: </w:t>
      </w:r>
    </w:p>
    <w:p w14:paraId="52459662" w14:textId="77777777" w:rsidR="00FB7A76" w:rsidRPr="00FB7A76" w:rsidRDefault="00FB7A76" w:rsidP="00FB7A7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FB7A76" w:rsidRPr="00FB7A76" w14:paraId="280F69FF" w14:textId="77777777" w:rsidTr="00741670">
        <w:tc>
          <w:tcPr>
            <w:tcW w:w="7725" w:type="dxa"/>
            <w:shd w:val="clear" w:color="auto" w:fill="DBDBDB" w:themeFill="accent3" w:themeFillTint="66"/>
            <w:vAlign w:val="center"/>
          </w:tcPr>
          <w:p w14:paraId="52A71381" w14:textId="1D91A972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Subfactor</w:t>
            </w:r>
            <w:r w:rsidR="007416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7A76">
              <w:rPr>
                <w:rFonts w:ascii="Arial" w:hAnsi="Arial" w:cs="Arial"/>
                <w:b/>
                <w:sz w:val="22"/>
                <w:szCs w:val="22"/>
              </w:rPr>
              <w:t>o Rubro (Señalar Tipo de Documento)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6EA416E6" w14:textId="77777777" w:rsidR="00FB7A76" w:rsidRPr="00FB7A76" w:rsidRDefault="00FB7A76" w:rsidP="00D3676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A76">
              <w:rPr>
                <w:rFonts w:ascii="Arial" w:hAnsi="Arial" w:cs="Arial"/>
                <w:b/>
                <w:sz w:val="22"/>
                <w:szCs w:val="22"/>
              </w:rPr>
              <w:t>N° de Documentos</w:t>
            </w:r>
          </w:p>
        </w:tc>
      </w:tr>
      <w:tr w:rsidR="00FB7A76" w:rsidRPr="00FB7A76" w14:paraId="301FBC7D" w14:textId="77777777" w:rsidTr="00D36761">
        <w:tc>
          <w:tcPr>
            <w:tcW w:w="7725" w:type="dxa"/>
            <w:vAlign w:val="center"/>
          </w:tcPr>
          <w:p w14:paraId="7262199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Fotocopia de Cédula de Identidad</w:t>
            </w:r>
          </w:p>
        </w:tc>
        <w:tc>
          <w:tcPr>
            <w:tcW w:w="1984" w:type="dxa"/>
          </w:tcPr>
          <w:p w14:paraId="387D0B1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678762A" w14:textId="77777777" w:rsidTr="00D36761">
        <w:tc>
          <w:tcPr>
            <w:tcW w:w="7725" w:type="dxa"/>
            <w:vAlign w:val="center"/>
          </w:tcPr>
          <w:p w14:paraId="4C8ECB4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 xml:space="preserve">Certificado de Cumplimiento de Ley Reclutamiento Militar (cuando corresponda) </w:t>
            </w:r>
          </w:p>
        </w:tc>
        <w:tc>
          <w:tcPr>
            <w:tcW w:w="1984" w:type="dxa"/>
          </w:tcPr>
          <w:p w14:paraId="1D19EBD1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2782E9AB" w14:textId="77777777" w:rsidTr="00D36761">
        <w:tc>
          <w:tcPr>
            <w:tcW w:w="7725" w:type="dxa"/>
            <w:vAlign w:val="center"/>
          </w:tcPr>
          <w:p w14:paraId="5659D670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Licencia Educación Media o Certificado de Título Técnico (según corresponda)</w:t>
            </w:r>
          </w:p>
        </w:tc>
        <w:tc>
          <w:tcPr>
            <w:tcW w:w="1984" w:type="dxa"/>
          </w:tcPr>
          <w:p w14:paraId="4F8474D5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4EE16AE9" w14:textId="77777777" w:rsidTr="00D36761">
        <w:tc>
          <w:tcPr>
            <w:tcW w:w="7725" w:type="dxa"/>
            <w:vAlign w:val="center"/>
          </w:tcPr>
          <w:p w14:paraId="644B1A3D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Declaración Jurada Simple Electrónica de Portal Empleos Públicos</w:t>
            </w:r>
          </w:p>
        </w:tc>
        <w:tc>
          <w:tcPr>
            <w:tcW w:w="1984" w:type="dxa"/>
          </w:tcPr>
          <w:p w14:paraId="303A7D30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11ADCFA5" w14:textId="77777777" w:rsidTr="00D36761">
        <w:trPr>
          <w:trHeight w:val="830"/>
        </w:trPr>
        <w:tc>
          <w:tcPr>
            <w:tcW w:w="7725" w:type="dxa"/>
            <w:vAlign w:val="center"/>
          </w:tcPr>
          <w:p w14:paraId="38CF49A2" w14:textId="227922AF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 xml:space="preserve">Declaración Jurada de Cumplimiento de Requisitos e Inhabilidades de Ingreso a la Institución (sólo funcionarios del Servicio de Salud Metropolitano </w:t>
            </w:r>
            <w:r w:rsidR="00933F47">
              <w:rPr>
                <w:rFonts w:ascii="Arial" w:hAnsi="Arial" w:cs="Arial"/>
                <w:sz w:val="22"/>
                <w:szCs w:val="22"/>
              </w:rPr>
              <w:t>Central</w:t>
            </w:r>
            <w:r w:rsidRPr="00FB7A76">
              <w:rPr>
                <w:rFonts w:ascii="Arial" w:hAnsi="Arial" w:cs="Arial"/>
                <w:sz w:val="22"/>
                <w:szCs w:val="22"/>
              </w:rPr>
              <w:t xml:space="preserve"> u otros Servicios de Salud)</w:t>
            </w:r>
          </w:p>
        </w:tc>
        <w:tc>
          <w:tcPr>
            <w:tcW w:w="1984" w:type="dxa"/>
          </w:tcPr>
          <w:p w14:paraId="03488F4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7A76" w:rsidRPr="00FB7A76" w14:paraId="7584B82B" w14:textId="77777777" w:rsidTr="00D36761">
        <w:tc>
          <w:tcPr>
            <w:tcW w:w="7725" w:type="dxa"/>
            <w:vAlign w:val="center"/>
          </w:tcPr>
          <w:p w14:paraId="5403A48A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Otros (Indicar):</w:t>
            </w:r>
          </w:p>
        </w:tc>
        <w:tc>
          <w:tcPr>
            <w:tcW w:w="1984" w:type="dxa"/>
          </w:tcPr>
          <w:p w14:paraId="2ACC2A6F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03207205" w14:textId="77777777" w:rsidTr="00D36761">
        <w:tc>
          <w:tcPr>
            <w:tcW w:w="7725" w:type="dxa"/>
            <w:vAlign w:val="center"/>
          </w:tcPr>
          <w:p w14:paraId="7F9A2D46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58C7C6BF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5E2FC3EF" w14:textId="77777777" w:rsidTr="00D36761">
        <w:tc>
          <w:tcPr>
            <w:tcW w:w="7725" w:type="dxa"/>
            <w:vAlign w:val="center"/>
          </w:tcPr>
          <w:p w14:paraId="0EC2DB1F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645CFBA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A76" w:rsidRPr="00FB7A76" w14:paraId="572E8166" w14:textId="77777777" w:rsidTr="00D36761">
        <w:tc>
          <w:tcPr>
            <w:tcW w:w="7725" w:type="dxa"/>
            <w:vAlign w:val="center"/>
          </w:tcPr>
          <w:p w14:paraId="697C887B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698CBCA9" w14:textId="77777777" w:rsidR="00FB7A76" w:rsidRPr="00FB7A76" w:rsidRDefault="00FB7A76" w:rsidP="00D3676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71660" w14:textId="77777777" w:rsidR="00FB7A76" w:rsidRPr="00FB7A76" w:rsidRDefault="00FB7A76" w:rsidP="00FB7A76">
      <w:pPr>
        <w:jc w:val="both"/>
        <w:rPr>
          <w:rFonts w:ascii="Arial" w:hAnsi="Arial" w:cs="Arial"/>
          <w:sz w:val="22"/>
          <w:szCs w:val="22"/>
        </w:rPr>
      </w:pPr>
    </w:p>
    <w:p w14:paraId="2C921F11" w14:textId="77777777" w:rsidR="00FB7A76" w:rsidRPr="00FB7A76" w:rsidRDefault="00FB7A76" w:rsidP="00FB7A76">
      <w:pPr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FB7A76">
        <w:rPr>
          <w:rFonts w:ascii="Arial" w:hAnsi="Arial" w:cs="Arial"/>
          <w:b/>
          <w:sz w:val="22"/>
          <w:szCs w:val="22"/>
        </w:rPr>
        <w:t>PRESENTACION DE ANTECEDENTES:</w:t>
      </w:r>
    </w:p>
    <w:p w14:paraId="7CBE9FDF" w14:textId="77777777" w:rsidR="00FB7A76" w:rsidRPr="00FB7A76" w:rsidRDefault="00FB7A76" w:rsidP="00741670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842"/>
        <w:gridCol w:w="3402"/>
      </w:tblGrid>
      <w:tr w:rsidR="00FB7A76" w:rsidRPr="00FB7A76" w14:paraId="62ACEC9A" w14:textId="77777777" w:rsidTr="00DF18C9">
        <w:trPr>
          <w:trHeight w:val="698"/>
        </w:trPr>
        <w:tc>
          <w:tcPr>
            <w:tcW w:w="1980" w:type="dxa"/>
            <w:vAlign w:val="center"/>
          </w:tcPr>
          <w:p w14:paraId="25DF6FF1" w14:textId="520A4CC7" w:rsidR="00FB7A76" w:rsidRPr="00FB7A76" w:rsidRDefault="00FB7A76" w:rsidP="00741670">
            <w:pPr>
              <w:ind w:right="-1561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F</w:t>
            </w:r>
            <w:r w:rsidR="00741670">
              <w:rPr>
                <w:rFonts w:ascii="Arial" w:hAnsi="Arial" w:cs="Arial"/>
                <w:sz w:val="22"/>
                <w:szCs w:val="22"/>
              </w:rPr>
              <w:t>echa Postulación</w:t>
            </w:r>
          </w:p>
        </w:tc>
        <w:tc>
          <w:tcPr>
            <w:tcW w:w="2268" w:type="dxa"/>
            <w:vAlign w:val="center"/>
          </w:tcPr>
          <w:p w14:paraId="07D643F3" w14:textId="24BC8661" w:rsidR="00FB7A76" w:rsidRPr="00FB7A76" w:rsidRDefault="00741670" w:rsidP="007416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____/____/____</w:t>
            </w:r>
          </w:p>
        </w:tc>
        <w:tc>
          <w:tcPr>
            <w:tcW w:w="1842" w:type="dxa"/>
            <w:vAlign w:val="center"/>
          </w:tcPr>
          <w:p w14:paraId="1AF536CC" w14:textId="25F34D1F" w:rsidR="00741670" w:rsidRPr="00FB7A76" w:rsidRDefault="00FB7A76" w:rsidP="00741670">
            <w:pPr>
              <w:ind w:right="-1561"/>
              <w:rPr>
                <w:rFonts w:ascii="Arial" w:hAnsi="Arial" w:cs="Arial"/>
                <w:sz w:val="22"/>
                <w:szCs w:val="22"/>
              </w:rPr>
            </w:pPr>
            <w:r w:rsidRPr="00FB7A76">
              <w:rPr>
                <w:rFonts w:ascii="Arial" w:hAnsi="Arial" w:cs="Arial"/>
                <w:sz w:val="22"/>
                <w:szCs w:val="22"/>
              </w:rPr>
              <w:t>F</w:t>
            </w:r>
            <w:r w:rsidR="00741670">
              <w:rPr>
                <w:rFonts w:ascii="Arial" w:hAnsi="Arial" w:cs="Arial"/>
                <w:sz w:val="22"/>
                <w:szCs w:val="22"/>
              </w:rPr>
              <w:t>irma Postulante</w:t>
            </w:r>
          </w:p>
        </w:tc>
        <w:tc>
          <w:tcPr>
            <w:tcW w:w="3402" w:type="dxa"/>
            <w:vAlign w:val="center"/>
          </w:tcPr>
          <w:p w14:paraId="4C43DE1D" w14:textId="77777777" w:rsidR="00FB7A76" w:rsidRPr="00FB7A76" w:rsidRDefault="00FB7A76" w:rsidP="00741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DC9A2" w14:textId="77777777" w:rsidR="00FB7A76" w:rsidRDefault="00FB7A76" w:rsidP="00741670">
      <w:pPr>
        <w:jc w:val="both"/>
        <w:rPr>
          <w:rFonts w:ascii="Arial" w:hAnsi="Arial" w:cs="Arial"/>
          <w:sz w:val="22"/>
          <w:szCs w:val="22"/>
        </w:rPr>
      </w:pPr>
    </w:p>
    <w:p w14:paraId="625E0AB4" w14:textId="4458587F" w:rsidR="00AB0238" w:rsidRPr="00DF18C9" w:rsidRDefault="00AB0238" w:rsidP="00AB023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6"/>
          <w:szCs w:val="16"/>
        </w:rPr>
      </w:pPr>
      <w:r w:rsidRPr="00DF18C9">
        <w:rPr>
          <w:rFonts w:ascii="Arial" w:hAnsi="Arial" w:cs="Arial"/>
          <w:b/>
          <w:sz w:val="16"/>
          <w:szCs w:val="16"/>
        </w:rPr>
        <w:t>Nota</w:t>
      </w:r>
      <w:r w:rsidRPr="00DF18C9">
        <w:rPr>
          <w:rFonts w:ascii="Arial" w:hAnsi="Arial" w:cs="Arial"/>
          <w:bCs/>
          <w:sz w:val="16"/>
          <w:szCs w:val="16"/>
        </w:rPr>
        <w:t xml:space="preserve">: Se debe detallar el listado de los documentos que se entregan, como forma de respaldo para el postulante y la institución. Los antecedentes podrán consistir en documentos originales o copia fiel del original ante Notario. Aquellos antecedentes que sean copias del documento original, deberán ser refrendados por el funcionario designado, quien actuará como </w:t>
      </w:r>
      <w:proofErr w:type="gramStart"/>
      <w:r w:rsidRPr="00DF18C9">
        <w:rPr>
          <w:rFonts w:ascii="Arial" w:hAnsi="Arial" w:cs="Arial"/>
          <w:bCs/>
          <w:sz w:val="16"/>
          <w:szCs w:val="16"/>
        </w:rPr>
        <w:t>Ministro</w:t>
      </w:r>
      <w:proofErr w:type="gramEnd"/>
      <w:r w:rsidRPr="00DF18C9">
        <w:rPr>
          <w:rFonts w:ascii="Arial" w:hAnsi="Arial" w:cs="Arial"/>
          <w:bCs/>
          <w:sz w:val="16"/>
          <w:szCs w:val="16"/>
        </w:rPr>
        <w:t xml:space="preserve"> de Fe, de la Subdirección, Departamento o Unidad de Gestión de Personas del Establecimiento respectivo o de la Dirección del Servicio de Salud Metropolitano Central.</w:t>
      </w:r>
    </w:p>
    <w:p w14:paraId="04083329" w14:textId="7D6C6248" w:rsidR="00AB0238" w:rsidRPr="00DF18C9" w:rsidRDefault="00AB0238" w:rsidP="00AB023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6"/>
          <w:szCs w:val="16"/>
        </w:rPr>
      </w:pPr>
      <w:r w:rsidRPr="00DF18C9">
        <w:rPr>
          <w:rFonts w:ascii="Arial" w:hAnsi="Arial" w:cs="Arial"/>
          <w:bCs/>
          <w:sz w:val="16"/>
          <w:szCs w:val="16"/>
        </w:rPr>
        <w:t>En caso de requerir más espacio para el registro de antecedentes y documentos, se pueden agregar más hojas de ese Formulario.</w:t>
      </w:r>
    </w:p>
    <w:p w14:paraId="476062C9" w14:textId="52706024" w:rsidR="003D7F53" w:rsidRPr="003D7F53" w:rsidRDefault="003D7F53" w:rsidP="0015743B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sectPr w:rsidR="003D7F53" w:rsidRPr="003D7F53" w:rsidSect="00F842C5">
      <w:pgSz w:w="12242" w:h="18722" w:code="281"/>
      <w:pgMar w:top="426" w:right="902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4C8"/>
    <w:multiLevelType w:val="multilevel"/>
    <w:tmpl w:val="F364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E4AC7"/>
    <w:multiLevelType w:val="hybridMultilevel"/>
    <w:tmpl w:val="526211D4"/>
    <w:lvl w:ilvl="0" w:tplc="5C9404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E33"/>
    <w:multiLevelType w:val="hybridMultilevel"/>
    <w:tmpl w:val="BFC0A194"/>
    <w:lvl w:ilvl="0" w:tplc="5052A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5EE"/>
    <w:multiLevelType w:val="hybridMultilevel"/>
    <w:tmpl w:val="6BDC787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370E2"/>
    <w:multiLevelType w:val="hybridMultilevel"/>
    <w:tmpl w:val="C910ED22"/>
    <w:lvl w:ilvl="0" w:tplc="98B4A4E8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CDC"/>
    <w:multiLevelType w:val="hybridMultilevel"/>
    <w:tmpl w:val="DE808E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D33F9"/>
    <w:multiLevelType w:val="hybridMultilevel"/>
    <w:tmpl w:val="48D0B0C2"/>
    <w:lvl w:ilvl="0" w:tplc="B5425BC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FC3281"/>
    <w:multiLevelType w:val="hybridMultilevel"/>
    <w:tmpl w:val="9A1C921A"/>
    <w:lvl w:ilvl="0" w:tplc="63320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44FC"/>
    <w:multiLevelType w:val="multilevel"/>
    <w:tmpl w:val="362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B24BAB"/>
    <w:multiLevelType w:val="hybridMultilevel"/>
    <w:tmpl w:val="52921DC0"/>
    <w:lvl w:ilvl="0" w:tplc="AAD2C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E4571"/>
    <w:multiLevelType w:val="hybridMultilevel"/>
    <w:tmpl w:val="5650B94A"/>
    <w:lvl w:ilvl="0" w:tplc="C452F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78AC"/>
    <w:multiLevelType w:val="hybridMultilevel"/>
    <w:tmpl w:val="71D8DD2E"/>
    <w:lvl w:ilvl="0" w:tplc="AAAE6B08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1DB8"/>
    <w:multiLevelType w:val="hybridMultilevel"/>
    <w:tmpl w:val="4140AF5E"/>
    <w:lvl w:ilvl="0" w:tplc="341A4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10B5D"/>
    <w:multiLevelType w:val="multilevel"/>
    <w:tmpl w:val="578062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2D0D7D"/>
    <w:multiLevelType w:val="multilevel"/>
    <w:tmpl w:val="61D82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2C410B"/>
    <w:multiLevelType w:val="multilevel"/>
    <w:tmpl w:val="5E60E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6637D3"/>
    <w:multiLevelType w:val="hybridMultilevel"/>
    <w:tmpl w:val="9EE8C53C"/>
    <w:lvl w:ilvl="0" w:tplc="A43C0156">
      <w:start w:val="1"/>
      <w:numFmt w:val="lowerLetter"/>
      <w:lvlText w:val="%1)"/>
      <w:lvlJc w:val="left"/>
      <w:pPr>
        <w:ind w:left="360" w:hanging="360"/>
      </w:pPr>
    </w:lvl>
    <w:lvl w:ilvl="1" w:tplc="C1A2DF1C" w:tentative="1">
      <w:start w:val="1"/>
      <w:numFmt w:val="lowerLetter"/>
      <w:lvlText w:val="%2."/>
      <w:lvlJc w:val="left"/>
      <w:pPr>
        <w:ind w:left="1080" w:hanging="360"/>
      </w:pPr>
    </w:lvl>
    <w:lvl w:ilvl="2" w:tplc="F2B0E7AA" w:tentative="1">
      <w:start w:val="1"/>
      <w:numFmt w:val="lowerRoman"/>
      <w:lvlText w:val="%3."/>
      <w:lvlJc w:val="right"/>
      <w:pPr>
        <w:ind w:left="1800" w:hanging="180"/>
      </w:pPr>
    </w:lvl>
    <w:lvl w:ilvl="3" w:tplc="02D2AF2A" w:tentative="1">
      <w:start w:val="1"/>
      <w:numFmt w:val="decimal"/>
      <w:lvlText w:val="%4."/>
      <w:lvlJc w:val="left"/>
      <w:pPr>
        <w:ind w:left="2520" w:hanging="360"/>
      </w:pPr>
    </w:lvl>
    <w:lvl w:ilvl="4" w:tplc="5D585004" w:tentative="1">
      <w:start w:val="1"/>
      <w:numFmt w:val="lowerLetter"/>
      <w:lvlText w:val="%5."/>
      <w:lvlJc w:val="left"/>
      <w:pPr>
        <w:ind w:left="3240" w:hanging="360"/>
      </w:pPr>
    </w:lvl>
    <w:lvl w:ilvl="5" w:tplc="093A7B0A" w:tentative="1">
      <w:start w:val="1"/>
      <w:numFmt w:val="lowerRoman"/>
      <w:lvlText w:val="%6."/>
      <w:lvlJc w:val="right"/>
      <w:pPr>
        <w:ind w:left="3960" w:hanging="180"/>
      </w:pPr>
    </w:lvl>
    <w:lvl w:ilvl="6" w:tplc="CE9234D0" w:tentative="1">
      <w:start w:val="1"/>
      <w:numFmt w:val="decimal"/>
      <w:lvlText w:val="%7."/>
      <w:lvlJc w:val="left"/>
      <w:pPr>
        <w:ind w:left="4680" w:hanging="360"/>
      </w:pPr>
    </w:lvl>
    <w:lvl w:ilvl="7" w:tplc="7AC0752C" w:tentative="1">
      <w:start w:val="1"/>
      <w:numFmt w:val="lowerLetter"/>
      <w:lvlText w:val="%8."/>
      <w:lvlJc w:val="left"/>
      <w:pPr>
        <w:ind w:left="5400" w:hanging="360"/>
      </w:pPr>
    </w:lvl>
    <w:lvl w:ilvl="8" w:tplc="A2B69C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C1A28"/>
    <w:multiLevelType w:val="multilevel"/>
    <w:tmpl w:val="544C633E"/>
    <w:lvl w:ilvl="0">
      <w:start w:val="1"/>
      <w:numFmt w:val="decimal"/>
      <w:lvlText w:val="%1."/>
      <w:lvlJc w:val="left"/>
      <w:pPr>
        <w:ind w:left="5822" w:hanging="360"/>
      </w:pPr>
    </w:lvl>
    <w:lvl w:ilvl="1">
      <w:start w:val="1"/>
      <w:numFmt w:val="decimal"/>
      <w:isLgl/>
      <w:lvlText w:val="%1.%2."/>
      <w:lvlJc w:val="left"/>
      <w:pPr>
        <w:ind w:left="618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2" w:hanging="1800"/>
      </w:pPr>
      <w:rPr>
        <w:rFonts w:hint="default"/>
      </w:rPr>
    </w:lvl>
  </w:abstractNum>
  <w:abstractNum w:abstractNumId="18" w15:restartNumberingAfterBreak="0">
    <w:nsid w:val="3B2C35CB"/>
    <w:multiLevelType w:val="hybridMultilevel"/>
    <w:tmpl w:val="59DEF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D4549"/>
    <w:multiLevelType w:val="hybridMultilevel"/>
    <w:tmpl w:val="2288043A"/>
    <w:lvl w:ilvl="0" w:tplc="1AD6002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F69EAE24" w:tentative="1">
      <w:start w:val="1"/>
      <w:numFmt w:val="lowerLetter"/>
      <w:lvlText w:val="%2."/>
      <w:lvlJc w:val="left"/>
      <w:pPr>
        <w:ind w:left="1440" w:hanging="360"/>
      </w:pPr>
    </w:lvl>
    <w:lvl w:ilvl="2" w:tplc="1A76667E" w:tentative="1">
      <w:start w:val="1"/>
      <w:numFmt w:val="lowerRoman"/>
      <w:lvlText w:val="%3."/>
      <w:lvlJc w:val="right"/>
      <w:pPr>
        <w:ind w:left="2160" w:hanging="180"/>
      </w:pPr>
    </w:lvl>
    <w:lvl w:ilvl="3" w:tplc="46ACB342" w:tentative="1">
      <w:start w:val="1"/>
      <w:numFmt w:val="decimal"/>
      <w:lvlText w:val="%4."/>
      <w:lvlJc w:val="left"/>
      <w:pPr>
        <w:ind w:left="2880" w:hanging="360"/>
      </w:pPr>
    </w:lvl>
    <w:lvl w:ilvl="4" w:tplc="6DC47F2E" w:tentative="1">
      <w:start w:val="1"/>
      <w:numFmt w:val="lowerLetter"/>
      <w:lvlText w:val="%5."/>
      <w:lvlJc w:val="left"/>
      <w:pPr>
        <w:ind w:left="3600" w:hanging="360"/>
      </w:pPr>
    </w:lvl>
    <w:lvl w:ilvl="5" w:tplc="84A88846" w:tentative="1">
      <w:start w:val="1"/>
      <w:numFmt w:val="lowerRoman"/>
      <w:lvlText w:val="%6."/>
      <w:lvlJc w:val="right"/>
      <w:pPr>
        <w:ind w:left="4320" w:hanging="180"/>
      </w:pPr>
    </w:lvl>
    <w:lvl w:ilvl="6" w:tplc="895E84D0" w:tentative="1">
      <w:start w:val="1"/>
      <w:numFmt w:val="decimal"/>
      <w:lvlText w:val="%7."/>
      <w:lvlJc w:val="left"/>
      <w:pPr>
        <w:ind w:left="5040" w:hanging="360"/>
      </w:pPr>
    </w:lvl>
    <w:lvl w:ilvl="7" w:tplc="B52CE894" w:tentative="1">
      <w:start w:val="1"/>
      <w:numFmt w:val="lowerLetter"/>
      <w:lvlText w:val="%8."/>
      <w:lvlJc w:val="left"/>
      <w:pPr>
        <w:ind w:left="5760" w:hanging="360"/>
      </w:pPr>
    </w:lvl>
    <w:lvl w:ilvl="8" w:tplc="FCF04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F681F"/>
    <w:multiLevelType w:val="hybridMultilevel"/>
    <w:tmpl w:val="BFC0A194"/>
    <w:lvl w:ilvl="0" w:tplc="A672E1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62250"/>
    <w:multiLevelType w:val="hybridMultilevel"/>
    <w:tmpl w:val="11D8CFD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D4EA4"/>
    <w:multiLevelType w:val="hybridMultilevel"/>
    <w:tmpl w:val="1C2C3F68"/>
    <w:lvl w:ilvl="0" w:tplc="05281256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03" w:tentative="1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16D60"/>
    <w:multiLevelType w:val="hybridMultilevel"/>
    <w:tmpl w:val="9EA0FC2C"/>
    <w:lvl w:ilvl="0" w:tplc="87A8E0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31D3"/>
    <w:multiLevelType w:val="hybridMultilevel"/>
    <w:tmpl w:val="EF5082BC"/>
    <w:lvl w:ilvl="0" w:tplc="340A0017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97DBD"/>
    <w:multiLevelType w:val="hybridMultilevel"/>
    <w:tmpl w:val="74869358"/>
    <w:lvl w:ilvl="0" w:tplc="3E3A9F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5C4"/>
    <w:multiLevelType w:val="hybridMultilevel"/>
    <w:tmpl w:val="C8306740"/>
    <w:lvl w:ilvl="0" w:tplc="3C26E5C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A71A81"/>
    <w:multiLevelType w:val="multilevel"/>
    <w:tmpl w:val="D3F4E1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1A6034B"/>
    <w:multiLevelType w:val="hybridMultilevel"/>
    <w:tmpl w:val="D17AB2E4"/>
    <w:lvl w:ilvl="0" w:tplc="80608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F840A7E" w:tentative="1">
      <w:start w:val="1"/>
      <w:numFmt w:val="lowerLetter"/>
      <w:lvlText w:val="%2."/>
      <w:lvlJc w:val="left"/>
      <w:pPr>
        <w:ind w:left="1440" w:hanging="360"/>
      </w:pPr>
    </w:lvl>
    <w:lvl w:ilvl="2" w:tplc="DC5EA044" w:tentative="1">
      <w:start w:val="1"/>
      <w:numFmt w:val="lowerRoman"/>
      <w:lvlText w:val="%3."/>
      <w:lvlJc w:val="right"/>
      <w:pPr>
        <w:ind w:left="2160" w:hanging="180"/>
      </w:pPr>
    </w:lvl>
    <w:lvl w:ilvl="3" w:tplc="D3CA9D9A" w:tentative="1">
      <w:start w:val="1"/>
      <w:numFmt w:val="decimal"/>
      <w:lvlText w:val="%4."/>
      <w:lvlJc w:val="left"/>
      <w:pPr>
        <w:ind w:left="2880" w:hanging="360"/>
      </w:pPr>
    </w:lvl>
    <w:lvl w:ilvl="4" w:tplc="BD52934A" w:tentative="1">
      <w:start w:val="1"/>
      <w:numFmt w:val="lowerLetter"/>
      <w:lvlText w:val="%5."/>
      <w:lvlJc w:val="left"/>
      <w:pPr>
        <w:ind w:left="3600" w:hanging="360"/>
      </w:pPr>
    </w:lvl>
    <w:lvl w:ilvl="5" w:tplc="EDE654F2" w:tentative="1">
      <w:start w:val="1"/>
      <w:numFmt w:val="lowerRoman"/>
      <w:lvlText w:val="%6."/>
      <w:lvlJc w:val="right"/>
      <w:pPr>
        <w:ind w:left="4320" w:hanging="180"/>
      </w:pPr>
    </w:lvl>
    <w:lvl w:ilvl="6" w:tplc="2CB6A8F4" w:tentative="1">
      <w:start w:val="1"/>
      <w:numFmt w:val="decimal"/>
      <w:lvlText w:val="%7."/>
      <w:lvlJc w:val="left"/>
      <w:pPr>
        <w:ind w:left="5040" w:hanging="360"/>
      </w:pPr>
    </w:lvl>
    <w:lvl w:ilvl="7" w:tplc="07B4F002" w:tentative="1">
      <w:start w:val="1"/>
      <w:numFmt w:val="lowerLetter"/>
      <w:lvlText w:val="%8."/>
      <w:lvlJc w:val="left"/>
      <w:pPr>
        <w:ind w:left="5760" w:hanging="360"/>
      </w:pPr>
    </w:lvl>
    <w:lvl w:ilvl="8" w:tplc="204EC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50017"/>
    <w:multiLevelType w:val="hybridMultilevel"/>
    <w:tmpl w:val="C2085394"/>
    <w:lvl w:ilvl="0" w:tplc="86F26E6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340A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64559DC"/>
    <w:multiLevelType w:val="hybridMultilevel"/>
    <w:tmpl w:val="23F03792"/>
    <w:lvl w:ilvl="0" w:tplc="E14CCDAE">
      <w:start w:val="1"/>
      <w:numFmt w:val="decimal"/>
      <w:lvlText w:val="%1"/>
      <w:lvlJc w:val="left"/>
      <w:pPr>
        <w:ind w:left="4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905" w:hanging="360"/>
      </w:pPr>
    </w:lvl>
    <w:lvl w:ilvl="2" w:tplc="080A001B" w:tentative="1">
      <w:start w:val="1"/>
      <w:numFmt w:val="lowerRoman"/>
      <w:lvlText w:val="%3."/>
      <w:lvlJc w:val="right"/>
      <w:pPr>
        <w:ind w:left="5625" w:hanging="180"/>
      </w:pPr>
    </w:lvl>
    <w:lvl w:ilvl="3" w:tplc="080A000F" w:tentative="1">
      <w:start w:val="1"/>
      <w:numFmt w:val="decimal"/>
      <w:lvlText w:val="%4."/>
      <w:lvlJc w:val="left"/>
      <w:pPr>
        <w:ind w:left="6345" w:hanging="360"/>
      </w:pPr>
    </w:lvl>
    <w:lvl w:ilvl="4" w:tplc="080A0019" w:tentative="1">
      <w:start w:val="1"/>
      <w:numFmt w:val="lowerLetter"/>
      <w:lvlText w:val="%5."/>
      <w:lvlJc w:val="left"/>
      <w:pPr>
        <w:ind w:left="7065" w:hanging="360"/>
      </w:pPr>
    </w:lvl>
    <w:lvl w:ilvl="5" w:tplc="080A001B" w:tentative="1">
      <w:start w:val="1"/>
      <w:numFmt w:val="lowerRoman"/>
      <w:lvlText w:val="%6."/>
      <w:lvlJc w:val="right"/>
      <w:pPr>
        <w:ind w:left="7785" w:hanging="180"/>
      </w:pPr>
    </w:lvl>
    <w:lvl w:ilvl="6" w:tplc="080A000F" w:tentative="1">
      <w:start w:val="1"/>
      <w:numFmt w:val="decimal"/>
      <w:lvlText w:val="%7."/>
      <w:lvlJc w:val="left"/>
      <w:pPr>
        <w:ind w:left="8505" w:hanging="360"/>
      </w:pPr>
    </w:lvl>
    <w:lvl w:ilvl="7" w:tplc="080A0019" w:tentative="1">
      <w:start w:val="1"/>
      <w:numFmt w:val="lowerLetter"/>
      <w:lvlText w:val="%8."/>
      <w:lvlJc w:val="left"/>
      <w:pPr>
        <w:ind w:left="9225" w:hanging="360"/>
      </w:pPr>
    </w:lvl>
    <w:lvl w:ilvl="8" w:tplc="080A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31" w15:restartNumberingAfterBreak="0">
    <w:nsid w:val="56EB47F3"/>
    <w:multiLevelType w:val="hybridMultilevel"/>
    <w:tmpl w:val="FE103750"/>
    <w:lvl w:ilvl="0" w:tplc="D21E642E">
      <w:start w:val="1"/>
      <w:numFmt w:val="lowerLetter"/>
      <w:lvlText w:val="%1)"/>
      <w:lvlJc w:val="left"/>
      <w:pPr>
        <w:ind w:left="720" w:hanging="360"/>
      </w:pPr>
    </w:lvl>
    <w:lvl w:ilvl="1" w:tplc="340A000F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11F2"/>
    <w:multiLevelType w:val="multilevel"/>
    <w:tmpl w:val="3C8A0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14C78"/>
    <w:multiLevelType w:val="hybridMultilevel"/>
    <w:tmpl w:val="C0B0A2B0"/>
    <w:lvl w:ilvl="0" w:tplc="A7B2D09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916909"/>
    <w:multiLevelType w:val="multilevel"/>
    <w:tmpl w:val="A2A88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4A71AF"/>
    <w:multiLevelType w:val="hybridMultilevel"/>
    <w:tmpl w:val="FE103750"/>
    <w:lvl w:ilvl="0" w:tplc="5360EFDC">
      <w:start w:val="1"/>
      <w:numFmt w:val="lowerLetter"/>
      <w:lvlText w:val="%1)"/>
      <w:lvlJc w:val="left"/>
      <w:pPr>
        <w:ind w:left="720" w:hanging="360"/>
      </w:pPr>
    </w:lvl>
    <w:lvl w:ilvl="1" w:tplc="51025492" w:tentative="1">
      <w:start w:val="1"/>
      <w:numFmt w:val="lowerLetter"/>
      <w:lvlText w:val="%2."/>
      <w:lvlJc w:val="left"/>
      <w:pPr>
        <w:ind w:left="1440" w:hanging="360"/>
      </w:pPr>
    </w:lvl>
    <w:lvl w:ilvl="2" w:tplc="DCDEC0DC" w:tentative="1">
      <w:start w:val="1"/>
      <w:numFmt w:val="lowerRoman"/>
      <w:lvlText w:val="%3."/>
      <w:lvlJc w:val="right"/>
      <w:pPr>
        <w:ind w:left="2160" w:hanging="180"/>
      </w:pPr>
    </w:lvl>
    <w:lvl w:ilvl="3" w:tplc="472E0A72" w:tentative="1">
      <w:start w:val="1"/>
      <w:numFmt w:val="decimal"/>
      <w:lvlText w:val="%4."/>
      <w:lvlJc w:val="left"/>
      <w:pPr>
        <w:ind w:left="2880" w:hanging="360"/>
      </w:pPr>
    </w:lvl>
    <w:lvl w:ilvl="4" w:tplc="258844C8" w:tentative="1">
      <w:start w:val="1"/>
      <w:numFmt w:val="lowerLetter"/>
      <w:lvlText w:val="%5."/>
      <w:lvlJc w:val="left"/>
      <w:pPr>
        <w:ind w:left="3600" w:hanging="360"/>
      </w:pPr>
    </w:lvl>
    <w:lvl w:ilvl="5" w:tplc="125CCBBC" w:tentative="1">
      <w:start w:val="1"/>
      <w:numFmt w:val="lowerRoman"/>
      <w:lvlText w:val="%6."/>
      <w:lvlJc w:val="right"/>
      <w:pPr>
        <w:ind w:left="4320" w:hanging="180"/>
      </w:pPr>
    </w:lvl>
    <w:lvl w:ilvl="6" w:tplc="7862C82C" w:tentative="1">
      <w:start w:val="1"/>
      <w:numFmt w:val="decimal"/>
      <w:lvlText w:val="%7."/>
      <w:lvlJc w:val="left"/>
      <w:pPr>
        <w:ind w:left="5040" w:hanging="360"/>
      </w:pPr>
    </w:lvl>
    <w:lvl w:ilvl="7" w:tplc="BF6660D4" w:tentative="1">
      <w:start w:val="1"/>
      <w:numFmt w:val="lowerLetter"/>
      <w:lvlText w:val="%8."/>
      <w:lvlJc w:val="left"/>
      <w:pPr>
        <w:ind w:left="5760" w:hanging="360"/>
      </w:pPr>
    </w:lvl>
    <w:lvl w:ilvl="8" w:tplc="299ED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F2DB7"/>
    <w:multiLevelType w:val="hybridMultilevel"/>
    <w:tmpl w:val="ACA6CF0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066A5"/>
    <w:multiLevelType w:val="multilevel"/>
    <w:tmpl w:val="2B688D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102837"/>
    <w:multiLevelType w:val="hybridMultilevel"/>
    <w:tmpl w:val="F986523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47E5F"/>
    <w:multiLevelType w:val="multilevel"/>
    <w:tmpl w:val="2DE88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894E9C"/>
    <w:multiLevelType w:val="multilevel"/>
    <w:tmpl w:val="016E4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573D36"/>
    <w:multiLevelType w:val="multilevel"/>
    <w:tmpl w:val="2292A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07A50B5"/>
    <w:multiLevelType w:val="multilevel"/>
    <w:tmpl w:val="0D969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2500CE"/>
    <w:multiLevelType w:val="multilevel"/>
    <w:tmpl w:val="F4145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76365BC"/>
    <w:multiLevelType w:val="hybridMultilevel"/>
    <w:tmpl w:val="384C4308"/>
    <w:lvl w:ilvl="0" w:tplc="0090D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254A5"/>
    <w:multiLevelType w:val="hybridMultilevel"/>
    <w:tmpl w:val="2E40B1D2"/>
    <w:lvl w:ilvl="0" w:tplc="3EFCC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Bradley Hand ITC" w:hAnsi="Gill Sans MT" w:cs="Bradley Hand ITC" w:hint="default"/>
      </w:rPr>
    </w:lvl>
    <w:lvl w:ilvl="1" w:tplc="9A949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FE5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0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65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5C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1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AC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A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956F6"/>
    <w:multiLevelType w:val="hybridMultilevel"/>
    <w:tmpl w:val="E834B64C"/>
    <w:lvl w:ilvl="0" w:tplc="3AA077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7F3CC2"/>
    <w:multiLevelType w:val="hybridMultilevel"/>
    <w:tmpl w:val="4A80A850"/>
    <w:lvl w:ilvl="0" w:tplc="8DF47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1A58ED"/>
    <w:multiLevelType w:val="multilevel"/>
    <w:tmpl w:val="35148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09846429">
    <w:abstractNumId w:val="24"/>
  </w:num>
  <w:num w:numId="2" w16cid:durableId="429281287">
    <w:abstractNumId w:val="19"/>
  </w:num>
  <w:num w:numId="3" w16cid:durableId="921794415">
    <w:abstractNumId w:val="2"/>
  </w:num>
  <w:num w:numId="4" w16cid:durableId="1251356169">
    <w:abstractNumId w:val="28"/>
  </w:num>
  <w:num w:numId="5" w16cid:durableId="1074007973">
    <w:abstractNumId w:val="29"/>
  </w:num>
  <w:num w:numId="6" w16cid:durableId="872888388">
    <w:abstractNumId w:val="20"/>
  </w:num>
  <w:num w:numId="7" w16cid:durableId="1028995020">
    <w:abstractNumId w:val="7"/>
  </w:num>
  <w:num w:numId="8" w16cid:durableId="1346906921">
    <w:abstractNumId w:val="17"/>
  </w:num>
  <w:num w:numId="9" w16cid:durableId="157549525">
    <w:abstractNumId w:val="0"/>
  </w:num>
  <w:num w:numId="10" w16cid:durableId="485899590">
    <w:abstractNumId w:val="9"/>
  </w:num>
  <w:num w:numId="11" w16cid:durableId="1486969723">
    <w:abstractNumId w:val="31"/>
  </w:num>
  <w:num w:numId="12" w16cid:durableId="1666008058">
    <w:abstractNumId w:val="6"/>
  </w:num>
  <w:num w:numId="13" w16cid:durableId="1652707036">
    <w:abstractNumId w:val="47"/>
  </w:num>
  <w:num w:numId="14" w16cid:durableId="853033607">
    <w:abstractNumId w:val="22"/>
  </w:num>
  <w:num w:numId="15" w16cid:durableId="331026704">
    <w:abstractNumId w:val="16"/>
  </w:num>
  <w:num w:numId="16" w16cid:durableId="91829064">
    <w:abstractNumId w:val="12"/>
  </w:num>
  <w:num w:numId="17" w16cid:durableId="1405102714">
    <w:abstractNumId w:val="8"/>
  </w:num>
  <w:num w:numId="18" w16cid:durableId="784731671">
    <w:abstractNumId w:val="42"/>
  </w:num>
  <w:num w:numId="19" w16cid:durableId="872351734">
    <w:abstractNumId w:val="10"/>
  </w:num>
  <w:num w:numId="20" w16cid:durableId="360136039">
    <w:abstractNumId w:val="45"/>
  </w:num>
  <w:num w:numId="21" w16cid:durableId="683283132">
    <w:abstractNumId w:val="32"/>
  </w:num>
  <w:num w:numId="22" w16cid:durableId="657851319">
    <w:abstractNumId w:val="48"/>
  </w:num>
  <w:num w:numId="23" w16cid:durableId="570426391">
    <w:abstractNumId w:val="27"/>
  </w:num>
  <w:num w:numId="24" w16cid:durableId="1632707537">
    <w:abstractNumId w:val="21"/>
  </w:num>
  <w:num w:numId="25" w16cid:durableId="1889951341">
    <w:abstractNumId w:val="41"/>
  </w:num>
  <w:num w:numId="26" w16cid:durableId="237715961">
    <w:abstractNumId w:val="14"/>
  </w:num>
  <w:num w:numId="27" w16cid:durableId="1961109333">
    <w:abstractNumId w:val="5"/>
  </w:num>
  <w:num w:numId="28" w16cid:durableId="755054011">
    <w:abstractNumId w:val="35"/>
  </w:num>
  <w:num w:numId="29" w16cid:durableId="417096530">
    <w:abstractNumId w:val="1"/>
  </w:num>
  <w:num w:numId="30" w16cid:durableId="1271668238">
    <w:abstractNumId w:val="15"/>
  </w:num>
  <w:num w:numId="31" w16cid:durableId="740175174">
    <w:abstractNumId w:val="40"/>
  </w:num>
  <w:num w:numId="32" w16cid:durableId="1792430199">
    <w:abstractNumId w:val="26"/>
  </w:num>
  <w:num w:numId="33" w16cid:durableId="1753698935">
    <w:abstractNumId w:val="46"/>
  </w:num>
  <w:num w:numId="34" w16cid:durableId="5134425">
    <w:abstractNumId w:val="3"/>
  </w:num>
  <w:num w:numId="35" w16cid:durableId="1228221659">
    <w:abstractNumId w:val="34"/>
  </w:num>
  <w:num w:numId="36" w16cid:durableId="399065736">
    <w:abstractNumId w:val="39"/>
  </w:num>
  <w:num w:numId="37" w16cid:durableId="1239175567">
    <w:abstractNumId w:val="25"/>
  </w:num>
  <w:num w:numId="38" w16cid:durableId="1932664212">
    <w:abstractNumId w:val="36"/>
  </w:num>
  <w:num w:numId="39" w16cid:durableId="1922568179">
    <w:abstractNumId w:val="33"/>
  </w:num>
  <w:num w:numId="40" w16cid:durableId="1596135271">
    <w:abstractNumId w:val="44"/>
  </w:num>
  <w:num w:numId="41" w16cid:durableId="1977106739">
    <w:abstractNumId w:val="30"/>
  </w:num>
  <w:num w:numId="42" w16cid:durableId="2145271305">
    <w:abstractNumId w:val="13"/>
  </w:num>
  <w:num w:numId="43" w16cid:durableId="1936785825">
    <w:abstractNumId w:val="18"/>
  </w:num>
  <w:num w:numId="44" w16cid:durableId="201213368">
    <w:abstractNumId w:val="37"/>
  </w:num>
  <w:num w:numId="45" w16cid:durableId="1970237999">
    <w:abstractNumId w:val="43"/>
  </w:num>
  <w:num w:numId="46" w16cid:durableId="107701174">
    <w:abstractNumId w:val="38"/>
  </w:num>
  <w:num w:numId="47" w16cid:durableId="32581992">
    <w:abstractNumId w:val="23"/>
  </w:num>
  <w:num w:numId="48" w16cid:durableId="411511598">
    <w:abstractNumId w:val="4"/>
  </w:num>
  <w:num w:numId="49" w16cid:durableId="11250764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6"/>
    <w:rsid w:val="00020689"/>
    <w:rsid w:val="00035758"/>
    <w:rsid w:val="00045588"/>
    <w:rsid w:val="000661DF"/>
    <w:rsid w:val="00090F20"/>
    <w:rsid w:val="000B5A6E"/>
    <w:rsid w:val="000E3DF3"/>
    <w:rsid w:val="000F645A"/>
    <w:rsid w:val="00105BC1"/>
    <w:rsid w:val="001239B2"/>
    <w:rsid w:val="00140658"/>
    <w:rsid w:val="00154F31"/>
    <w:rsid w:val="0015743B"/>
    <w:rsid w:val="0019074A"/>
    <w:rsid w:val="001B2FB7"/>
    <w:rsid w:val="001D5AF3"/>
    <w:rsid w:val="001F48DE"/>
    <w:rsid w:val="0021499C"/>
    <w:rsid w:val="002270D4"/>
    <w:rsid w:val="00272869"/>
    <w:rsid w:val="00273488"/>
    <w:rsid w:val="002A50D4"/>
    <w:rsid w:val="002C2F35"/>
    <w:rsid w:val="0030098C"/>
    <w:rsid w:val="00353DF3"/>
    <w:rsid w:val="00354053"/>
    <w:rsid w:val="003679CF"/>
    <w:rsid w:val="00377E39"/>
    <w:rsid w:val="003D7F53"/>
    <w:rsid w:val="003E1DC9"/>
    <w:rsid w:val="003E43D9"/>
    <w:rsid w:val="003F1C0F"/>
    <w:rsid w:val="003F4699"/>
    <w:rsid w:val="0043520E"/>
    <w:rsid w:val="004402A9"/>
    <w:rsid w:val="00451A8D"/>
    <w:rsid w:val="004614FC"/>
    <w:rsid w:val="004A3FE4"/>
    <w:rsid w:val="004C0D1E"/>
    <w:rsid w:val="004E52B1"/>
    <w:rsid w:val="00505BFB"/>
    <w:rsid w:val="00527EE6"/>
    <w:rsid w:val="00534A6D"/>
    <w:rsid w:val="0054394C"/>
    <w:rsid w:val="00566DAC"/>
    <w:rsid w:val="005900AF"/>
    <w:rsid w:val="005B51A7"/>
    <w:rsid w:val="005C338E"/>
    <w:rsid w:val="0060019D"/>
    <w:rsid w:val="00631742"/>
    <w:rsid w:val="0066180E"/>
    <w:rsid w:val="00673190"/>
    <w:rsid w:val="00683BAD"/>
    <w:rsid w:val="00687077"/>
    <w:rsid w:val="006C31B1"/>
    <w:rsid w:val="006E1D92"/>
    <w:rsid w:val="0070556D"/>
    <w:rsid w:val="007344B8"/>
    <w:rsid w:val="00741670"/>
    <w:rsid w:val="00756676"/>
    <w:rsid w:val="007700CA"/>
    <w:rsid w:val="00774809"/>
    <w:rsid w:val="007A35BE"/>
    <w:rsid w:val="007C62E8"/>
    <w:rsid w:val="008078DC"/>
    <w:rsid w:val="0083423D"/>
    <w:rsid w:val="0085449A"/>
    <w:rsid w:val="00882F5F"/>
    <w:rsid w:val="008F4F08"/>
    <w:rsid w:val="00933F47"/>
    <w:rsid w:val="00955AFB"/>
    <w:rsid w:val="00956B22"/>
    <w:rsid w:val="009A2201"/>
    <w:rsid w:val="009D1E70"/>
    <w:rsid w:val="009F25B8"/>
    <w:rsid w:val="00A05F86"/>
    <w:rsid w:val="00A7584C"/>
    <w:rsid w:val="00AB0238"/>
    <w:rsid w:val="00AC28CF"/>
    <w:rsid w:val="00AC45A0"/>
    <w:rsid w:val="00B0421E"/>
    <w:rsid w:val="00BD1336"/>
    <w:rsid w:val="00BE7108"/>
    <w:rsid w:val="00C3237F"/>
    <w:rsid w:val="00C555F3"/>
    <w:rsid w:val="00C60228"/>
    <w:rsid w:val="00C6672F"/>
    <w:rsid w:val="00D1156A"/>
    <w:rsid w:val="00D12455"/>
    <w:rsid w:val="00D25AF2"/>
    <w:rsid w:val="00D33058"/>
    <w:rsid w:val="00D36761"/>
    <w:rsid w:val="00D410D6"/>
    <w:rsid w:val="00D84E83"/>
    <w:rsid w:val="00DA7F6C"/>
    <w:rsid w:val="00DB0365"/>
    <w:rsid w:val="00DC64F2"/>
    <w:rsid w:val="00DE4F18"/>
    <w:rsid w:val="00DF1730"/>
    <w:rsid w:val="00DF18C9"/>
    <w:rsid w:val="00E01DD1"/>
    <w:rsid w:val="00E3429B"/>
    <w:rsid w:val="00E64B73"/>
    <w:rsid w:val="00E716D3"/>
    <w:rsid w:val="00E81A07"/>
    <w:rsid w:val="00E81BA7"/>
    <w:rsid w:val="00EA5FE9"/>
    <w:rsid w:val="00F037F6"/>
    <w:rsid w:val="00F30C7B"/>
    <w:rsid w:val="00F6359A"/>
    <w:rsid w:val="00F64117"/>
    <w:rsid w:val="00F842C5"/>
    <w:rsid w:val="00F87F5B"/>
    <w:rsid w:val="00F91C4E"/>
    <w:rsid w:val="00FB7A7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876C"/>
  <w15:docId w15:val="{7F9D287A-F857-44A8-ACAF-3677EA1C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B7A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B7A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B7A76"/>
    <w:pPr>
      <w:keepNext/>
      <w:ind w:left="5664"/>
      <w:jc w:val="both"/>
      <w:outlineLvl w:val="2"/>
    </w:pPr>
    <w:rPr>
      <w:rFonts w:ascii="Gill Sans MT" w:hAnsi="Gill Sans MT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FB7A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FB7A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FB7A76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7A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FB7A76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FB7A76"/>
    <w:rPr>
      <w:rFonts w:ascii="Gill Sans MT" w:eastAsia="Times New Roman" w:hAnsi="Gill Sans MT" w:cs="Times New Roman"/>
      <w:b/>
      <w:bCs/>
      <w:kern w:val="0"/>
      <w:sz w:val="24"/>
      <w:szCs w:val="24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FB7A7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FB7A7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FB7A76"/>
    <w:rPr>
      <w:rFonts w:ascii="Arial" w:eastAsia="Times New Roman" w:hAnsi="Arial" w:cs="Arial"/>
      <w:b/>
      <w:bCs/>
      <w:kern w:val="0"/>
      <w:sz w:val="20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FB7A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Textoindependiente32">
    <w:name w:val="Texto independiente 32"/>
    <w:basedOn w:val="Normal"/>
    <w:rsid w:val="00FB7A76"/>
    <w:pPr>
      <w:jc w:val="both"/>
    </w:pPr>
    <w:rPr>
      <w:rFonts w:ascii="CG Times" w:hAnsi="CG Times"/>
      <w:szCs w:val="20"/>
    </w:rPr>
  </w:style>
  <w:style w:type="character" w:styleId="nfasis">
    <w:name w:val="Emphasis"/>
    <w:qFormat/>
    <w:rsid w:val="00FB7A76"/>
    <w:rPr>
      <w:i/>
      <w:iCs/>
    </w:rPr>
  </w:style>
  <w:style w:type="table" w:styleId="Tablaconcuadrcula">
    <w:name w:val="Table Grid"/>
    <w:basedOn w:val="Tablanormal"/>
    <w:uiPriority w:val="59"/>
    <w:rsid w:val="00FB7A76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FB7A76"/>
    <w:pPr>
      <w:ind w:firstLine="360"/>
      <w:jc w:val="both"/>
    </w:pPr>
    <w:rPr>
      <w:rFonts w:ascii="Gill Sans MT" w:hAnsi="Gill Sans MT"/>
    </w:rPr>
  </w:style>
  <w:style w:type="character" w:customStyle="1" w:styleId="SangradetextonormalCar">
    <w:name w:val="Sangría de texto normal Car"/>
    <w:basedOn w:val="Fuentedeprrafopredeter"/>
    <w:link w:val="Sangradetextonormal"/>
    <w:rsid w:val="00FB7A76"/>
    <w:rPr>
      <w:rFonts w:ascii="Gill Sans MT" w:eastAsia="Times New Roman" w:hAnsi="Gill Sans MT" w:cs="Times New Roman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rsid w:val="00FB7A76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FB7A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B7A7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nhideWhenUsed/>
    <w:rsid w:val="00FB7A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B7A7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FB7A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7A7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xl23">
    <w:name w:val="xl23"/>
    <w:basedOn w:val="Normal"/>
    <w:rsid w:val="00FB7A76"/>
    <w:pPr>
      <w:spacing w:before="100" w:beforeAutospacing="1" w:after="100" w:afterAutospacing="1"/>
    </w:pPr>
    <w:rPr>
      <w:rFonts w:ascii="Arial" w:hAnsi="Arial" w:cs="Arial"/>
      <w:b/>
      <w:bCs/>
      <w:u w:val="single"/>
      <w:lang w:bidi="he-IL"/>
    </w:rPr>
  </w:style>
  <w:style w:type="paragraph" w:styleId="Textodeglobo">
    <w:name w:val="Balloon Text"/>
    <w:basedOn w:val="Normal"/>
    <w:link w:val="TextodegloboCar"/>
    <w:semiHidden/>
    <w:unhideWhenUsed/>
    <w:rsid w:val="00FB7A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7A76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FB7A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B7A7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FB7A76"/>
  </w:style>
  <w:style w:type="paragraph" w:styleId="Encabezado">
    <w:name w:val="header"/>
    <w:basedOn w:val="Normal"/>
    <w:link w:val="EncabezadoCar"/>
    <w:rsid w:val="00FB7A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7A7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">
    <w:name w:val="n"/>
    <w:basedOn w:val="Fuentedeprrafopredeter"/>
    <w:rsid w:val="00FB7A76"/>
  </w:style>
  <w:style w:type="character" w:customStyle="1" w:styleId="Mencinsinresolver1">
    <w:name w:val="Mención sin resolver1"/>
    <w:uiPriority w:val="99"/>
    <w:semiHidden/>
    <w:unhideWhenUsed/>
    <w:rsid w:val="00FB7A7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B7A7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7357-7B8F-4DC6-B3E7-399BAD28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Arratia</dc:creator>
  <cp:keywords/>
  <dc:description/>
  <cp:lastModifiedBy>claudio arratia</cp:lastModifiedBy>
  <cp:revision>2</cp:revision>
  <cp:lastPrinted>2024-11-12T22:27:00Z</cp:lastPrinted>
  <dcterms:created xsi:type="dcterms:W3CDTF">2025-02-27T16:15:00Z</dcterms:created>
  <dcterms:modified xsi:type="dcterms:W3CDTF">2025-02-27T16:15:00Z</dcterms:modified>
</cp:coreProperties>
</file>